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4137" w14:textId="77777777" w:rsidR="00FD1CDC" w:rsidRDefault="00FD1CDC">
      <w:pPr>
        <w:rPr>
          <w:sz w:val="26"/>
        </w:rPr>
      </w:pPr>
    </w:p>
    <w:p w14:paraId="19BEA11E" w14:textId="77777777" w:rsidR="00E10426" w:rsidRDefault="00E10426">
      <w:pPr>
        <w:rPr>
          <w:rFonts w:ascii="Arial" w:hAnsi="Arial" w:cs="Arial"/>
          <w:b/>
          <w:sz w:val="22"/>
          <w:szCs w:val="22"/>
        </w:rPr>
      </w:pPr>
    </w:p>
    <w:p w14:paraId="4137AFF9" w14:textId="77777777" w:rsidR="008275E2" w:rsidRPr="001D0DE5" w:rsidRDefault="00B911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 opportunity to earn $2,000 for your nonprofit organization</w:t>
      </w:r>
    </w:p>
    <w:p w14:paraId="1066C684" w14:textId="650A8B4B" w:rsidR="008275E2" w:rsidRDefault="005B194B">
      <w:r>
        <w:t>PSGA</w:t>
      </w:r>
      <w:r w:rsidR="00BD009A" w:rsidRPr="003742A6">
        <w:t xml:space="preserve"> invite</w:t>
      </w:r>
      <w:r>
        <w:t>s</w:t>
      </w:r>
      <w:r w:rsidR="001631B2">
        <w:t xml:space="preserve"> </w:t>
      </w:r>
      <w:proofErr w:type="spellStart"/>
      <w:r w:rsidR="00BB5D70">
        <w:t>grantwriters</w:t>
      </w:r>
      <w:proofErr w:type="spellEnd"/>
      <w:r w:rsidR="00BB5D70">
        <w:t xml:space="preserve"> </w:t>
      </w:r>
      <w:r>
        <w:t>to submit a</w:t>
      </w:r>
      <w:r w:rsidR="008275E2">
        <w:t>n</w:t>
      </w:r>
      <w:r>
        <w:t xml:space="preserve"> original</w:t>
      </w:r>
      <w:r w:rsidR="008275E2">
        <w:t>,</w:t>
      </w:r>
      <w:r>
        <w:t xml:space="preserve"> </w:t>
      </w:r>
      <w:r w:rsidR="00BD009A" w:rsidRPr="003742A6">
        <w:t xml:space="preserve">short grant proposal for </w:t>
      </w:r>
      <w:r w:rsidR="008275E2">
        <w:t>up to $2,000 in funding for a</w:t>
      </w:r>
      <w:r w:rsidR="008F30AC">
        <w:t xml:space="preserve"> </w:t>
      </w:r>
      <w:r w:rsidR="00B911AD">
        <w:t xml:space="preserve">program or project of a 501(c)(3) </w:t>
      </w:r>
      <w:r w:rsidR="00DE7E29">
        <w:t>nonprofit</w:t>
      </w:r>
      <w:r w:rsidR="00B911AD">
        <w:t xml:space="preserve"> organization</w:t>
      </w:r>
      <w:r w:rsidR="00B62ED8">
        <w:t xml:space="preserve"> in Washington</w:t>
      </w:r>
      <w:r w:rsidR="008275E2">
        <w:t xml:space="preserve">. Through a </w:t>
      </w:r>
      <w:r w:rsidR="008275E2" w:rsidRPr="001D0DE5">
        <w:rPr>
          <w:b/>
        </w:rPr>
        <w:t>random lottery</w:t>
      </w:r>
      <w:r w:rsidR="008275E2">
        <w:t xml:space="preserve">, six </w:t>
      </w:r>
      <w:r w:rsidR="00DA22F3">
        <w:t xml:space="preserve">proposals </w:t>
      </w:r>
      <w:r w:rsidR="008275E2">
        <w:t xml:space="preserve">will be chosen </w:t>
      </w:r>
      <w:r w:rsidR="000C48DD">
        <w:t xml:space="preserve">in </w:t>
      </w:r>
      <w:r w:rsidR="00927253">
        <w:t>early October</w:t>
      </w:r>
      <w:r w:rsidR="00D406A8">
        <w:t xml:space="preserve"> </w:t>
      </w:r>
      <w:r w:rsidR="008275E2">
        <w:t xml:space="preserve">to be </w:t>
      </w:r>
      <w:r w:rsidR="00BD009A" w:rsidRPr="001D0DE5">
        <w:rPr>
          <w:b/>
        </w:rPr>
        <w:t>publicly discussed</w:t>
      </w:r>
      <w:r w:rsidR="00BD009A" w:rsidRPr="003742A6">
        <w:t xml:space="preserve"> </w:t>
      </w:r>
      <w:r w:rsidR="008275E2">
        <w:t xml:space="preserve">at </w:t>
      </w:r>
      <w:r w:rsidR="00927253">
        <w:t>PSGA’s “</w:t>
      </w:r>
      <w:r w:rsidR="000C48DD">
        <w:t>Panorama</w:t>
      </w:r>
      <w:r w:rsidR="00927253">
        <w:t>”</w:t>
      </w:r>
      <w:r w:rsidR="008275E2">
        <w:t xml:space="preserve"> </w:t>
      </w:r>
      <w:r w:rsidR="00DE7E29">
        <w:t xml:space="preserve">on </w:t>
      </w:r>
      <w:r w:rsidR="00927253">
        <w:t>Nov</w:t>
      </w:r>
      <w:r w:rsidR="00DE7E29" w:rsidRPr="00303A12">
        <w:t xml:space="preserve">. </w:t>
      </w:r>
      <w:r w:rsidR="00AA253B" w:rsidRPr="00303A12">
        <w:t>1, 201</w:t>
      </w:r>
      <w:r w:rsidR="00927253">
        <w:t>9</w:t>
      </w:r>
      <w:r w:rsidR="00DE7E29" w:rsidRPr="00303A12">
        <w:t>,</w:t>
      </w:r>
      <w:r w:rsidR="00DE7E29">
        <w:t xml:space="preserve"> </w:t>
      </w:r>
      <w:r w:rsidR="00BD009A" w:rsidRPr="003742A6">
        <w:t xml:space="preserve">by </w:t>
      </w:r>
      <w:r w:rsidR="00D406A8">
        <w:t xml:space="preserve">a </w:t>
      </w:r>
      <w:r w:rsidR="000C48DD">
        <w:t xml:space="preserve">Grantmaking LIVE! </w:t>
      </w:r>
      <w:r w:rsidR="0032373B">
        <w:t xml:space="preserve">panel </w:t>
      </w:r>
      <w:r w:rsidR="00BD009A" w:rsidRPr="003742A6">
        <w:t xml:space="preserve">of </w:t>
      </w:r>
      <w:r w:rsidR="00DE7E29">
        <w:t xml:space="preserve">experienced </w:t>
      </w:r>
      <w:r w:rsidR="00BD009A" w:rsidRPr="003742A6">
        <w:t>funders</w:t>
      </w:r>
      <w:r w:rsidR="008275E2">
        <w:t xml:space="preserve">. </w:t>
      </w:r>
      <w:r w:rsidR="00EA2E2D">
        <w:t>The</w:t>
      </w:r>
      <w:r w:rsidR="008275E2">
        <w:t xml:space="preserve"> </w:t>
      </w:r>
      <w:r w:rsidR="000C48DD">
        <w:t>p</w:t>
      </w:r>
      <w:r w:rsidR="008275E2">
        <w:t xml:space="preserve">anel </w:t>
      </w:r>
      <w:r w:rsidR="008275E2" w:rsidRPr="003742A6">
        <w:t>will award</w:t>
      </w:r>
      <w:r w:rsidR="00D406A8">
        <w:t xml:space="preserve"> – on the spot – a </w:t>
      </w:r>
      <w:r w:rsidR="008275E2" w:rsidRPr="003742A6">
        <w:t>total of $2</w:t>
      </w:r>
      <w:r w:rsidR="008275E2">
        <w:t>,0</w:t>
      </w:r>
      <w:r w:rsidR="008275E2" w:rsidRPr="003742A6">
        <w:t xml:space="preserve">00 </w:t>
      </w:r>
      <w:r w:rsidR="008275E2">
        <w:t xml:space="preserve">in PSGA funds </w:t>
      </w:r>
      <w:r w:rsidR="008275E2" w:rsidRPr="003742A6">
        <w:t xml:space="preserve">to the </w:t>
      </w:r>
      <w:r w:rsidR="00EA2E2D">
        <w:t xml:space="preserve">selected </w:t>
      </w:r>
      <w:r w:rsidR="008275E2" w:rsidRPr="003742A6">
        <w:t>organization(s).</w:t>
      </w:r>
      <w:r w:rsidR="008275E2">
        <w:t xml:space="preserve"> </w:t>
      </w:r>
    </w:p>
    <w:p w14:paraId="51DA6E60" w14:textId="77777777" w:rsidR="008275E2" w:rsidRDefault="008275E2"/>
    <w:p w14:paraId="3E4729DB" w14:textId="77777777" w:rsidR="008275E2" w:rsidRPr="001D0DE5" w:rsidRDefault="008275E2">
      <w:pPr>
        <w:rPr>
          <w:rFonts w:ascii="Arial" w:hAnsi="Arial" w:cs="Arial"/>
          <w:b/>
          <w:sz w:val="22"/>
          <w:szCs w:val="22"/>
        </w:rPr>
      </w:pPr>
      <w:r w:rsidRPr="001D0DE5">
        <w:rPr>
          <w:rFonts w:ascii="Arial" w:hAnsi="Arial" w:cs="Arial"/>
          <w:b/>
          <w:sz w:val="22"/>
          <w:szCs w:val="22"/>
        </w:rPr>
        <w:t>Audience Choice Award</w:t>
      </w:r>
      <w:r w:rsidR="00754E08">
        <w:rPr>
          <w:rFonts w:ascii="Arial" w:hAnsi="Arial" w:cs="Arial"/>
          <w:b/>
          <w:sz w:val="22"/>
          <w:szCs w:val="22"/>
        </w:rPr>
        <w:t>: no cash, but still valuable</w:t>
      </w:r>
    </w:p>
    <w:p w14:paraId="4B1D97BE" w14:textId="18B7FBDA" w:rsidR="00BD009A" w:rsidRPr="003742A6" w:rsidRDefault="00927253">
      <w:r>
        <w:t>Panorama registrants will be able to view the s</w:t>
      </w:r>
      <w:r w:rsidR="00DA22F3">
        <w:t xml:space="preserve">ix selected </w:t>
      </w:r>
      <w:r w:rsidR="00B1127C">
        <w:t xml:space="preserve">proposals </w:t>
      </w:r>
      <w:r>
        <w:t xml:space="preserve">in advance and </w:t>
      </w:r>
      <w:r w:rsidR="008F30AC">
        <w:t>vote (honestly!)</w:t>
      </w:r>
      <w:r w:rsidR="00EA2E2D">
        <w:t xml:space="preserve"> for </w:t>
      </w:r>
      <w:r w:rsidR="00C501F1">
        <w:t>their</w:t>
      </w:r>
      <w:r w:rsidR="00DA22F3">
        <w:t xml:space="preserve"> first</w:t>
      </w:r>
      <w:r w:rsidR="00C501F1">
        <w:t xml:space="preserve"> choice</w:t>
      </w:r>
      <w:r w:rsidR="008F30AC">
        <w:t xml:space="preserve"> </w:t>
      </w:r>
      <w:r w:rsidR="00C501F1">
        <w:t xml:space="preserve">before the </w:t>
      </w:r>
      <w:r w:rsidR="00B205EF">
        <w:t>Grantmaking LIVE! p</w:t>
      </w:r>
      <w:r w:rsidR="00C501F1">
        <w:t>anel does.</w:t>
      </w:r>
      <w:r w:rsidR="00EA2E2D">
        <w:t xml:space="preserve"> </w:t>
      </w:r>
      <w:r w:rsidR="008F30AC">
        <w:t>Th</w:t>
      </w:r>
      <w:r w:rsidR="00B205EF">
        <w:t>e winner of the</w:t>
      </w:r>
      <w:r w:rsidR="008F30AC">
        <w:t xml:space="preserve"> “Audience Choice</w:t>
      </w:r>
      <w:r w:rsidR="00B205EF">
        <w:t xml:space="preserve"> Award” will be announced at Panorama</w:t>
      </w:r>
      <w:r w:rsidR="008F30AC">
        <w:t xml:space="preserve"> and </w:t>
      </w:r>
      <w:r w:rsidR="00B205EF">
        <w:t>receive</w:t>
      </w:r>
      <w:r w:rsidR="008F30AC">
        <w:t xml:space="preserve"> </w:t>
      </w:r>
      <w:r w:rsidR="00B205EF">
        <w:t xml:space="preserve">a free year’s membership </w:t>
      </w:r>
      <w:r w:rsidR="00DA22F3">
        <w:t xml:space="preserve">to </w:t>
      </w:r>
      <w:r w:rsidR="00B205EF">
        <w:t>PSGA</w:t>
      </w:r>
      <w:r w:rsidR="008F30AC">
        <w:t>.</w:t>
      </w:r>
    </w:p>
    <w:p w14:paraId="49531E0D" w14:textId="77777777" w:rsidR="00BD009A" w:rsidRPr="003742A6" w:rsidRDefault="00BD009A"/>
    <w:p w14:paraId="14B4C43F" w14:textId="77777777" w:rsidR="008F30AC" w:rsidRPr="001D0DE5" w:rsidRDefault="00754E08" w:rsidP="009E18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 used by our p</w:t>
      </w:r>
      <w:r w:rsidR="008F30AC" w:rsidRPr="001D0DE5">
        <w:rPr>
          <w:rFonts w:ascii="Arial" w:hAnsi="Arial" w:cs="Arial"/>
          <w:b/>
          <w:sz w:val="22"/>
          <w:szCs w:val="22"/>
        </w:rPr>
        <w:t>anel</w:t>
      </w:r>
      <w:r>
        <w:rPr>
          <w:rFonts w:ascii="Arial" w:hAnsi="Arial" w:cs="Arial"/>
          <w:b/>
          <w:sz w:val="22"/>
          <w:szCs w:val="22"/>
        </w:rPr>
        <w:t>ists</w:t>
      </w:r>
    </w:p>
    <w:p w14:paraId="75D97176" w14:textId="77777777" w:rsidR="00EF5C51" w:rsidRPr="00EF5C51" w:rsidRDefault="008F30AC" w:rsidP="008F1404">
      <w:pPr>
        <w:pStyle w:val="BodyText"/>
        <w:rPr>
          <w:sz w:val="24"/>
        </w:rPr>
      </w:pPr>
      <w:r w:rsidRPr="008F1404">
        <w:rPr>
          <w:sz w:val="24"/>
        </w:rPr>
        <w:t xml:space="preserve">The </w:t>
      </w:r>
      <w:r w:rsidR="00754E08">
        <w:rPr>
          <w:sz w:val="24"/>
        </w:rPr>
        <w:t>Grantmaking LIVE! p</w:t>
      </w:r>
      <w:r w:rsidRPr="008F1404">
        <w:rPr>
          <w:sz w:val="24"/>
        </w:rPr>
        <w:t>anel is asked to</w:t>
      </w:r>
      <w:r w:rsidR="00BD009A" w:rsidRPr="008F1404">
        <w:rPr>
          <w:sz w:val="24"/>
        </w:rPr>
        <w:t xml:space="preserve"> look at whether $</w:t>
      </w:r>
      <w:r w:rsidR="00622518" w:rsidRPr="008F1404">
        <w:rPr>
          <w:sz w:val="24"/>
        </w:rPr>
        <w:t>2</w:t>
      </w:r>
      <w:r w:rsidR="005468CD" w:rsidRPr="008F1404">
        <w:rPr>
          <w:sz w:val="24"/>
        </w:rPr>
        <w:t>,</w:t>
      </w:r>
      <w:r w:rsidR="00BF2DC7" w:rsidRPr="008F1404">
        <w:rPr>
          <w:sz w:val="24"/>
        </w:rPr>
        <w:t>0</w:t>
      </w:r>
      <w:r w:rsidR="00622518" w:rsidRPr="008F1404">
        <w:rPr>
          <w:sz w:val="24"/>
        </w:rPr>
        <w:t>00</w:t>
      </w:r>
      <w:r w:rsidR="00BD009A" w:rsidRPr="008F1404">
        <w:rPr>
          <w:sz w:val="24"/>
        </w:rPr>
        <w:t xml:space="preserve"> will make a significant impact on the </w:t>
      </w:r>
      <w:r w:rsidRPr="008F1404">
        <w:rPr>
          <w:sz w:val="24"/>
        </w:rPr>
        <w:t xml:space="preserve">proposed </w:t>
      </w:r>
      <w:r w:rsidR="00BD009A" w:rsidRPr="008F1404">
        <w:rPr>
          <w:sz w:val="24"/>
        </w:rPr>
        <w:t>project/program</w:t>
      </w:r>
      <w:r w:rsidRPr="008F1404">
        <w:rPr>
          <w:sz w:val="24"/>
        </w:rPr>
        <w:t>, regardless of the organization’s size</w:t>
      </w:r>
      <w:r w:rsidR="00BD009A" w:rsidRPr="008F1404">
        <w:rPr>
          <w:sz w:val="24"/>
        </w:rPr>
        <w:t>.</w:t>
      </w:r>
      <w:r w:rsidR="007A513F" w:rsidRPr="008F1404">
        <w:rPr>
          <w:sz w:val="24"/>
        </w:rPr>
        <w:t xml:space="preserve"> </w:t>
      </w:r>
      <w:r w:rsidR="00156644" w:rsidRPr="008F1404">
        <w:rPr>
          <w:sz w:val="24"/>
        </w:rPr>
        <w:t xml:space="preserve">The panel </w:t>
      </w:r>
      <w:r w:rsidRPr="008F1404">
        <w:rPr>
          <w:sz w:val="24"/>
        </w:rPr>
        <w:t xml:space="preserve">also </w:t>
      </w:r>
      <w:r w:rsidR="00156644" w:rsidRPr="008F1404">
        <w:rPr>
          <w:sz w:val="24"/>
        </w:rPr>
        <w:t>will consider</w:t>
      </w:r>
      <w:r w:rsidR="009E18C6" w:rsidRPr="008F1404">
        <w:rPr>
          <w:sz w:val="24"/>
        </w:rPr>
        <w:t xml:space="preserve"> whether the p</w:t>
      </w:r>
      <w:r w:rsidR="007A513F" w:rsidRPr="008F1404">
        <w:rPr>
          <w:sz w:val="24"/>
        </w:rPr>
        <w:t>roposal states clear objectives</w:t>
      </w:r>
      <w:r w:rsidRPr="008F1404">
        <w:rPr>
          <w:sz w:val="24"/>
        </w:rPr>
        <w:t>,</w:t>
      </w:r>
      <w:r w:rsidR="007A513F" w:rsidRPr="008F1404">
        <w:rPr>
          <w:sz w:val="24"/>
        </w:rPr>
        <w:t xml:space="preserve"> </w:t>
      </w:r>
      <w:r w:rsidRPr="008F1404">
        <w:rPr>
          <w:sz w:val="24"/>
        </w:rPr>
        <w:t xml:space="preserve">provides a clear, accurate budget, </w:t>
      </w:r>
      <w:r w:rsidR="007A513F" w:rsidRPr="008F1404">
        <w:rPr>
          <w:sz w:val="24"/>
        </w:rPr>
        <w:t>and includes an evaluation method</w:t>
      </w:r>
      <w:r w:rsidR="009E18C6" w:rsidRPr="008F1404">
        <w:rPr>
          <w:sz w:val="24"/>
        </w:rPr>
        <w:t>.</w:t>
      </w:r>
      <w:r w:rsidRPr="008F1404">
        <w:rPr>
          <w:sz w:val="24"/>
        </w:rPr>
        <w:t xml:space="preserve"> PSGA leaves the rest to the panelists, who may have specific biases (as may occur in any </w:t>
      </w:r>
      <w:r w:rsidR="00F76FA6" w:rsidRPr="008F1404">
        <w:rPr>
          <w:sz w:val="24"/>
        </w:rPr>
        <w:t>grantmaker’s</w:t>
      </w:r>
      <w:r w:rsidRPr="008F1404">
        <w:rPr>
          <w:sz w:val="24"/>
        </w:rPr>
        <w:t xml:space="preserve"> decision-making process).</w:t>
      </w:r>
      <w:r w:rsidR="00EF5C51" w:rsidRPr="008F1404">
        <w:rPr>
          <w:sz w:val="24"/>
        </w:rPr>
        <w:t xml:space="preserve"> Warning: </w:t>
      </w:r>
      <w:r w:rsidR="00EF5C51" w:rsidRPr="00EF5C51">
        <w:rPr>
          <w:sz w:val="24"/>
        </w:rPr>
        <w:t>The public discussion may be brutally honest. Do your best. Good luck!</w:t>
      </w:r>
    </w:p>
    <w:p w14:paraId="31E2AE22" w14:textId="77777777" w:rsidR="00C57873" w:rsidRPr="003742A6" w:rsidRDefault="00C57873"/>
    <w:p w14:paraId="603F2857" w14:textId="77777777" w:rsidR="005B194B" w:rsidRPr="001D0DE5" w:rsidRDefault="008F30AC" w:rsidP="001D0DE5">
      <w:pPr>
        <w:rPr>
          <w:rFonts w:ascii="Arial" w:hAnsi="Arial" w:cs="Arial"/>
          <w:b/>
          <w:sz w:val="22"/>
          <w:szCs w:val="22"/>
        </w:rPr>
      </w:pPr>
      <w:r w:rsidRPr="001D0DE5">
        <w:rPr>
          <w:rFonts w:ascii="Arial" w:hAnsi="Arial" w:cs="Arial"/>
          <w:b/>
          <w:sz w:val="22"/>
          <w:szCs w:val="22"/>
        </w:rPr>
        <w:t>Guidelines</w:t>
      </w:r>
    </w:p>
    <w:p w14:paraId="71FB7136" w14:textId="35F460D6" w:rsidR="00EF5C51" w:rsidRPr="005725E0" w:rsidRDefault="00EF5C51" w:rsidP="00927253">
      <w:pPr>
        <w:numPr>
          <w:ilvl w:val="0"/>
          <w:numId w:val="11"/>
        </w:numPr>
        <w:spacing w:after="120"/>
        <w:ind w:left="540" w:right="-120"/>
      </w:pPr>
      <w:r w:rsidRPr="005725E0">
        <w:rPr>
          <w:b/>
          <w:bCs/>
        </w:rPr>
        <w:t>Craft a simple proposal</w:t>
      </w:r>
      <w:r w:rsidRPr="005725E0">
        <w:t xml:space="preserve"> that explains: your nonprofit organization’s mission, the constituency you serve, how you plan to use the grant (your project/program), how you plan to measure impact, and a simple budget for your project (no need to include organizational budget).</w:t>
      </w:r>
    </w:p>
    <w:p w14:paraId="6D1DFDAD" w14:textId="43804819" w:rsidR="007E395A" w:rsidRDefault="00D45E9F" w:rsidP="007E395A">
      <w:pPr>
        <w:numPr>
          <w:ilvl w:val="0"/>
          <w:numId w:val="11"/>
        </w:numPr>
        <w:spacing w:after="120"/>
        <w:ind w:left="540"/>
      </w:pPr>
      <w:r>
        <w:rPr>
          <w:b/>
          <w:bCs/>
        </w:rPr>
        <w:t>Use a</w:t>
      </w:r>
      <w:r w:rsidR="007E395A">
        <w:rPr>
          <w:b/>
          <w:bCs/>
        </w:rPr>
        <w:t xml:space="preserve"> proposal</w:t>
      </w:r>
      <w:r w:rsidR="00C9493A" w:rsidRPr="00D45E9F">
        <w:rPr>
          <w:b/>
        </w:rPr>
        <w:t xml:space="preserve"> </w:t>
      </w:r>
      <w:r w:rsidRPr="00D45E9F">
        <w:rPr>
          <w:b/>
        </w:rPr>
        <w:t>application form</w:t>
      </w:r>
      <w:r>
        <w:t xml:space="preserve"> (</w:t>
      </w:r>
      <w:hyperlink r:id="rId7" w:history="1">
        <w:r w:rsidRPr="00D45E9F">
          <w:rPr>
            <w:rStyle w:val="Hyperlink"/>
          </w:rPr>
          <w:t>download</w:t>
        </w:r>
      </w:hyperlink>
      <w:r>
        <w:t xml:space="preserve"> from PSGA website), which provides a cover page and two blank pages for your proposal. Your proposal should have </w:t>
      </w:r>
      <w:r w:rsidR="005B1D4D" w:rsidRPr="005725E0">
        <w:t>two pages</w:t>
      </w:r>
      <w:r w:rsidR="00FF245E" w:rsidRPr="005725E0">
        <w:t xml:space="preserve"> (single-sided)</w:t>
      </w:r>
      <w:r w:rsidR="00303A12" w:rsidRPr="005725E0">
        <w:t>,</w:t>
      </w:r>
      <w:r w:rsidR="009E18C6" w:rsidRPr="005725E0">
        <w:t xml:space="preserve"> including budget,</w:t>
      </w:r>
      <w:r w:rsidR="00BD009A" w:rsidRPr="005725E0">
        <w:t xml:space="preserve"> </w:t>
      </w:r>
      <w:r w:rsidR="00303A12" w:rsidRPr="005725E0">
        <w:t xml:space="preserve">and </w:t>
      </w:r>
      <w:r w:rsidR="00EF5C51" w:rsidRPr="005725E0">
        <w:t>mus</w:t>
      </w:r>
      <w:r w:rsidR="004A224A" w:rsidRPr="005725E0">
        <w:t xml:space="preserve">t </w:t>
      </w:r>
      <w:r w:rsidR="00EF5C51" w:rsidRPr="005725E0">
        <w:t>use</w:t>
      </w:r>
      <w:r w:rsidR="006331ED" w:rsidRPr="005725E0">
        <w:t xml:space="preserve"> a reasonably sized typeface</w:t>
      </w:r>
      <w:r w:rsidR="00303A12" w:rsidRPr="005725E0">
        <w:t xml:space="preserve"> and margins</w:t>
      </w:r>
      <w:r w:rsidR="00BD009A" w:rsidRPr="005725E0">
        <w:t>.</w:t>
      </w:r>
      <w:r w:rsidR="009E18C6" w:rsidRPr="005725E0">
        <w:t xml:space="preserve"> </w:t>
      </w:r>
      <w:r w:rsidR="009927BD" w:rsidRPr="005725E0">
        <w:t>(</w:t>
      </w:r>
      <w:r w:rsidR="009E18C6" w:rsidRPr="005725E0">
        <w:t xml:space="preserve">Proposals longer than two pages </w:t>
      </w:r>
      <w:r w:rsidR="009E18C6" w:rsidRPr="005725E0">
        <w:rPr>
          <w:b/>
          <w:bCs/>
          <w:i/>
          <w:iCs/>
        </w:rPr>
        <w:t>will not be considered</w:t>
      </w:r>
      <w:r w:rsidR="009E18C6" w:rsidRPr="005725E0">
        <w:t>.</w:t>
      </w:r>
      <w:r w:rsidR="009927BD" w:rsidRPr="005725E0">
        <w:t>)</w:t>
      </w:r>
      <w:r>
        <w:t xml:space="preserve"> </w:t>
      </w:r>
    </w:p>
    <w:p w14:paraId="3E29E5ED" w14:textId="24097FC0" w:rsidR="008D0652" w:rsidRPr="008D0652" w:rsidRDefault="008D0652" w:rsidP="009712B8">
      <w:pPr>
        <w:pStyle w:val="BodyText"/>
        <w:numPr>
          <w:ilvl w:val="0"/>
          <w:numId w:val="11"/>
        </w:numPr>
        <w:spacing w:after="120"/>
        <w:ind w:left="540"/>
        <w:rPr>
          <w:sz w:val="24"/>
        </w:rPr>
      </w:pPr>
      <w:r w:rsidRPr="008D0652">
        <w:rPr>
          <w:b/>
          <w:sz w:val="24"/>
        </w:rPr>
        <w:t>You may submit your proposal in PDF or Word.</w:t>
      </w:r>
      <w:r w:rsidRPr="008D0652">
        <w:rPr>
          <w:sz w:val="24"/>
        </w:rPr>
        <w:t xml:space="preserve"> Include your organization’s name and project </w:t>
      </w:r>
      <w:r>
        <w:rPr>
          <w:sz w:val="24"/>
        </w:rPr>
        <w:t xml:space="preserve">title </w:t>
      </w:r>
      <w:r w:rsidRPr="008D0652">
        <w:rPr>
          <w:sz w:val="24"/>
        </w:rPr>
        <w:t xml:space="preserve">in the header of each page of your proposal. </w:t>
      </w:r>
      <w:r>
        <w:rPr>
          <w:sz w:val="24"/>
        </w:rPr>
        <w:t>When naming your file, i</w:t>
      </w:r>
      <w:r w:rsidRPr="008D0652">
        <w:rPr>
          <w:sz w:val="24"/>
        </w:rPr>
        <w:t xml:space="preserve">nclude your organization’s name in the proposal title and use underscores instead of spaces. Example: “Cat_Rescue_of_Seattle.pdf”. Do </w:t>
      </w:r>
      <w:r w:rsidRPr="008D0652">
        <w:rPr>
          <w:sz w:val="24"/>
          <w:u w:val="single"/>
        </w:rPr>
        <w:t>not</w:t>
      </w:r>
      <w:r w:rsidRPr="008D0652">
        <w:rPr>
          <w:sz w:val="24"/>
        </w:rPr>
        <w:t xml:space="preserve"> submit any additional attachments; they will not be provided to the panel.</w:t>
      </w:r>
    </w:p>
    <w:p w14:paraId="01CAED0B" w14:textId="6E07D958" w:rsidR="006331ED" w:rsidRPr="005725E0" w:rsidRDefault="006331ED" w:rsidP="009712B8">
      <w:pPr>
        <w:pStyle w:val="BodyText"/>
        <w:numPr>
          <w:ilvl w:val="0"/>
          <w:numId w:val="11"/>
        </w:numPr>
        <w:spacing w:after="120"/>
        <w:ind w:left="540"/>
        <w:rPr>
          <w:sz w:val="24"/>
        </w:rPr>
      </w:pPr>
      <w:r w:rsidRPr="005725E0">
        <w:rPr>
          <w:b/>
          <w:bCs/>
          <w:sz w:val="24"/>
        </w:rPr>
        <w:t>To be eligible</w:t>
      </w:r>
      <w:r w:rsidRPr="005725E0">
        <w:rPr>
          <w:sz w:val="24"/>
        </w:rPr>
        <w:t xml:space="preserve"> for the cash award, each finalist organization </w:t>
      </w:r>
      <w:r w:rsidRPr="005725E0">
        <w:rPr>
          <w:sz w:val="24"/>
          <w:u w:val="single"/>
        </w:rPr>
        <w:t>must have a representative registered and attending</w:t>
      </w:r>
      <w:r w:rsidR="00B205EF" w:rsidRPr="005725E0">
        <w:rPr>
          <w:sz w:val="24"/>
        </w:rPr>
        <w:t xml:space="preserve"> the Grantmaking LIVE! </w:t>
      </w:r>
      <w:r w:rsidR="00525BBF" w:rsidRPr="005725E0">
        <w:rPr>
          <w:sz w:val="24"/>
        </w:rPr>
        <w:t>s</w:t>
      </w:r>
      <w:r w:rsidR="00B205EF" w:rsidRPr="005725E0">
        <w:rPr>
          <w:sz w:val="24"/>
        </w:rPr>
        <w:t>ession of PSGA Panorama</w:t>
      </w:r>
      <w:r w:rsidR="00DE55E9" w:rsidRPr="005725E0">
        <w:rPr>
          <w:sz w:val="24"/>
        </w:rPr>
        <w:t xml:space="preserve"> on </w:t>
      </w:r>
      <w:r w:rsidR="00927253" w:rsidRPr="005725E0">
        <w:rPr>
          <w:sz w:val="24"/>
        </w:rPr>
        <w:t>Nov</w:t>
      </w:r>
      <w:r w:rsidR="00DE55E9" w:rsidRPr="005725E0">
        <w:rPr>
          <w:sz w:val="24"/>
        </w:rPr>
        <w:t xml:space="preserve">. </w:t>
      </w:r>
      <w:r w:rsidR="00B205EF" w:rsidRPr="005725E0">
        <w:rPr>
          <w:sz w:val="24"/>
        </w:rPr>
        <w:t>1</w:t>
      </w:r>
      <w:r w:rsidR="009927BD" w:rsidRPr="005725E0">
        <w:rPr>
          <w:sz w:val="24"/>
        </w:rPr>
        <w:t xml:space="preserve"> </w:t>
      </w:r>
      <w:r w:rsidR="00525BBF" w:rsidRPr="005725E0">
        <w:rPr>
          <w:sz w:val="24"/>
        </w:rPr>
        <w:t xml:space="preserve">in </w:t>
      </w:r>
      <w:r w:rsidR="00DE55E9" w:rsidRPr="005725E0">
        <w:rPr>
          <w:sz w:val="24"/>
        </w:rPr>
        <w:t>Seattle</w:t>
      </w:r>
      <w:r w:rsidRPr="005725E0">
        <w:rPr>
          <w:sz w:val="24"/>
        </w:rPr>
        <w:t>.</w:t>
      </w:r>
      <w:r w:rsidR="00525BBF" w:rsidRPr="005725E0">
        <w:rPr>
          <w:sz w:val="24"/>
        </w:rPr>
        <w:t xml:space="preserve"> Registration is at www.grantwriters.org.</w:t>
      </w:r>
    </w:p>
    <w:p w14:paraId="60F4644F" w14:textId="71CC4024" w:rsidR="00622518" w:rsidRPr="005725E0" w:rsidRDefault="006331ED" w:rsidP="009712B8">
      <w:pPr>
        <w:pStyle w:val="BodyText"/>
        <w:numPr>
          <w:ilvl w:val="0"/>
          <w:numId w:val="11"/>
        </w:numPr>
        <w:spacing w:after="120"/>
        <w:ind w:left="540"/>
        <w:rPr>
          <w:sz w:val="24"/>
        </w:rPr>
      </w:pPr>
      <w:r w:rsidRPr="00D45E9F">
        <w:rPr>
          <w:b/>
          <w:sz w:val="24"/>
        </w:rPr>
        <w:t>At PSGA’s discretion</w:t>
      </w:r>
      <w:r w:rsidRPr="005725E0">
        <w:rPr>
          <w:sz w:val="24"/>
        </w:rPr>
        <w:t xml:space="preserve">, the winning organization may be asked to appear at </w:t>
      </w:r>
      <w:r w:rsidR="00B205EF" w:rsidRPr="005725E0">
        <w:rPr>
          <w:sz w:val="24"/>
        </w:rPr>
        <w:t xml:space="preserve">a </w:t>
      </w:r>
      <w:r w:rsidRPr="005725E0">
        <w:rPr>
          <w:sz w:val="24"/>
        </w:rPr>
        <w:t>20</w:t>
      </w:r>
      <w:r w:rsidR="00525BBF" w:rsidRPr="005725E0">
        <w:rPr>
          <w:sz w:val="24"/>
        </w:rPr>
        <w:t>20</w:t>
      </w:r>
      <w:r w:rsidR="00B205EF" w:rsidRPr="005725E0">
        <w:rPr>
          <w:sz w:val="24"/>
        </w:rPr>
        <w:t xml:space="preserve"> PSGA event</w:t>
      </w:r>
      <w:r w:rsidRPr="005725E0">
        <w:rPr>
          <w:sz w:val="24"/>
        </w:rPr>
        <w:t xml:space="preserve"> to present a 5-minute report on the use of the grant.</w:t>
      </w:r>
    </w:p>
    <w:p w14:paraId="1AB91614" w14:textId="0321F3A2" w:rsidR="000D794A" w:rsidRPr="005725E0" w:rsidRDefault="00D42FBD" w:rsidP="009712B8">
      <w:pPr>
        <w:pStyle w:val="BodyText"/>
        <w:numPr>
          <w:ilvl w:val="0"/>
          <w:numId w:val="11"/>
        </w:numPr>
        <w:ind w:left="540"/>
        <w:rPr>
          <w:sz w:val="24"/>
        </w:rPr>
      </w:pPr>
      <w:r w:rsidRPr="00D45E9F">
        <w:rPr>
          <w:b/>
          <w:sz w:val="24"/>
        </w:rPr>
        <w:t xml:space="preserve">Submit your proposal </w:t>
      </w:r>
      <w:hyperlink r:id="rId8" w:anchor="/" w:history="1">
        <w:r w:rsidRPr="00D45E9F">
          <w:rPr>
            <w:rStyle w:val="Hyperlink"/>
            <w:b/>
            <w:sz w:val="24"/>
          </w:rPr>
          <w:t>online</w:t>
        </w:r>
      </w:hyperlink>
      <w:r w:rsidR="008C54D3" w:rsidRPr="005725E0">
        <w:rPr>
          <w:sz w:val="24"/>
        </w:rPr>
        <w:t>.</w:t>
      </w:r>
      <w:r w:rsidR="0034364E" w:rsidRPr="005725E0">
        <w:rPr>
          <w:sz w:val="24"/>
        </w:rPr>
        <w:t xml:space="preserve"> </w:t>
      </w:r>
      <w:r w:rsidR="00EF5C51" w:rsidRPr="005725E0">
        <w:rPr>
          <w:sz w:val="24"/>
        </w:rPr>
        <w:t xml:space="preserve">Confirmation of receipt will be sent to the email you use for submission. </w:t>
      </w:r>
    </w:p>
    <w:p w14:paraId="4990AC8C" w14:textId="77777777" w:rsidR="00BD009A" w:rsidRDefault="00BD009A"/>
    <w:p w14:paraId="4E3841F0" w14:textId="755BB4AD" w:rsidR="00E74ADA" w:rsidRPr="00C037FC" w:rsidRDefault="005B194B" w:rsidP="009712B8">
      <w:pPr>
        <w:jc w:val="center"/>
        <w:rPr>
          <w:b/>
        </w:rPr>
      </w:pPr>
      <w:r w:rsidRPr="001D0DE5">
        <w:rPr>
          <w:b/>
        </w:rPr>
        <w:t xml:space="preserve">DEADLINE: </w:t>
      </w:r>
      <w:r w:rsidR="00BD009A" w:rsidRPr="001D0DE5">
        <w:rPr>
          <w:b/>
        </w:rPr>
        <w:t xml:space="preserve">Proposals must be </w:t>
      </w:r>
      <w:r w:rsidR="00BD009A" w:rsidRPr="001D0DE5">
        <w:rPr>
          <w:b/>
          <w:bCs/>
          <w:u w:val="single"/>
        </w:rPr>
        <w:t>received</w:t>
      </w:r>
      <w:r w:rsidR="00017E8D">
        <w:rPr>
          <w:b/>
        </w:rPr>
        <w:t xml:space="preserve"> by</w:t>
      </w:r>
      <w:r w:rsidR="00BD009A" w:rsidRPr="001D0DE5">
        <w:rPr>
          <w:b/>
        </w:rPr>
        <w:t xml:space="preserve"> </w:t>
      </w:r>
      <w:r w:rsidR="00FF245E">
        <w:rPr>
          <w:b/>
          <w:bCs/>
        </w:rPr>
        <w:t xml:space="preserve">3:00 </w:t>
      </w:r>
      <w:r w:rsidR="00BD009A" w:rsidRPr="001D0DE5">
        <w:rPr>
          <w:b/>
          <w:bCs/>
        </w:rPr>
        <w:t>p.m.</w:t>
      </w:r>
      <w:r w:rsidR="002F231C" w:rsidRPr="001D0DE5">
        <w:rPr>
          <w:b/>
          <w:bCs/>
        </w:rPr>
        <w:t xml:space="preserve"> </w:t>
      </w:r>
      <w:r w:rsidR="00525BBF">
        <w:rPr>
          <w:b/>
          <w:bCs/>
        </w:rPr>
        <w:t>Oct</w:t>
      </w:r>
      <w:r w:rsidR="00D406A8" w:rsidRPr="001D0DE5">
        <w:rPr>
          <w:b/>
          <w:bCs/>
        </w:rPr>
        <w:t>.</w:t>
      </w:r>
      <w:r w:rsidR="00C57873" w:rsidRPr="001D0DE5">
        <w:rPr>
          <w:b/>
          <w:bCs/>
        </w:rPr>
        <w:t xml:space="preserve"> </w:t>
      </w:r>
      <w:r w:rsidR="00A8163A">
        <w:rPr>
          <w:b/>
          <w:bCs/>
        </w:rPr>
        <w:t>11,</w:t>
      </w:r>
      <w:r w:rsidR="006A7212" w:rsidRPr="001D0DE5">
        <w:rPr>
          <w:b/>
          <w:bCs/>
        </w:rPr>
        <w:t xml:space="preserve"> 201</w:t>
      </w:r>
      <w:r w:rsidR="00525BBF">
        <w:rPr>
          <w:b/>
          <w:bCs/>
        </w:rPr>
        <w:t>9</w:t>
      </w:r>
      <w:r w:rsidR="00BD009A" w:rsidRPr="001D0DE5">
        <w:rPr>
          <w:b/>
        </w:rPr>
        <w:t>. Please, no phone calls!</w:t>
      </w:r>
    </w:p>
    <w:sectPr w:rsidR="00E74ADA" w:rsidRPr="00C037FC" w:rsidSect="004E2EDC">
      <w:headerReference w:type="even" r:id="rId9"/>
      <w:headerReference w:type="default" r:id="rId10"/>
      <w:headerReference w:type="first" r:id="rId11"/>
      <w:pgSz w:w="11904" w:h="16836"/>
      <w:pgMar w:top="1440" w:right="1152" w:bottom="432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7962" w14:textId="77777777" w:rsidR="00A2695F" w:rsidRDefault="00A2695F" w:rsidP="00FD1CDC">
      <w:r>
        <w:separator/>
      </w:r>
    </w:p>
  </w:endnote>
  <w:endnote w:type="continuationSeparator" w:id="0">
    <w:p w14:paraId="62967639" w14:textId="77777777" w:rsidR="00A2695F" w:rsidRDefault="00A2695F" w:rsidP="00FD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62B4D" w14:textId="77777777" w:rsidR="00A2695F" w:rsidRDefault="00A2695F" w:rsidP="00FD1CDC">
      <w:r>
        <w:separator/>
      </w:r>
    </w:p>
  </w:footnote>
  <w:footnote w:type="continuationSeparator" w:id="0">
    <w:p w14:paraId="03D1803C" w14:textId="77777777" w:rsidR="00A2695F" w:rsidRDefault="00A2695F" w:rsidP="00FD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8A4C" w14:textId="77777777" w:rsidR="00C07A3B" w:rsidRDefault="00A2695F">
    <w:pPr>
      <w:pStyle w:val="Header"/>
    </w:pPr>
    <w:r>
      <w:rPr>
        <w:noProof/>
      </w:rPr>
      <w:pict w14:anchorId="7FBFF2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24435" o:spid="_x0000_s2051" type="#_x0000_t136" alt="" style="position:absolute;margin-left:0;margin-top:0;width:480pt;height:160pt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bfbfb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12EC" w14:textId="624C6B70" w:rsidR="004E2EDC" w:rsidRPr="001D0DE5" w:rsidRDefault="00C82220" w:rsidP="001D0DE5">
    <w:pPr>
      <w:ind w:left="4140"/>
      <w:rPr>
        <w:rFonts w:ascii="Arial" w:hAnsi="Arial" w:cs="Arial"/>
        <w:b/>
        <w:bCs/>
        <w:sz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53E20E20" wp14:editId="45B5961B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887855" cy="702945"/>
          <wp:effectExtent l="0" t="0" r="0" b="0"/>
          <wp:wrapTight wrapText="bothSides">
            <wp:wrapPolygon edited="0">
              <wp:start x="0" y="0"/>
              <wp:lineTo x="0" y="21073"/>
              <wp:lineTo x="21360" y="21073"/>
              <wp:lineTo x="21360" y="0"/>
              <wp:lineTo x="0" y="0"/>
            </wp:wrapPolygon>
          </wp:wrapTight>
          <wp:docPr id="2" name="Picture 2" descr="PSGA_Logo_15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GA_Logo_150dpi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EDC">
      <w:rPr>
        <w:rFonts w:ascii="Arial" w:hAnsi="Arial" w:cs="Arial"/>
        <w:b/>
        <w:bCs/>
        <w:sz w:val="28"/>
      </w:rPr>
      <w:tab/>
    </w:r>
    <w:r w:rsidR="004E2EDC">
      <w:rPr>
        <w:rFonts w:ascii="Arial" w:hAnsi="Arial" w:cs="Arial"/>
        <w:b/>
        <w:bCs/>
        <w:sz w:val="28"/>
      </w:rPr>
      <w:tab/>
    </w:r>
    <w:r w:rsidR="004E2EDC" w:rsidRPr="001D0DE5">
      <w:rPr>
        <w:rFonts w:ascii="Arial" w:hAnsi="Arial" w:cs="Arial"/>
        <w:b/>
        <w:bCs/>
        <w:sz w:val="28"/>
      </w:rPr>
      <w:t>Guidelines for 201</w:t>
    </w:r>
    <w:r w:rsidR="00927253">
      <w:rPr>
        <w:rFonts w:ascii="Arial" w:hAnsi="Arial" w:cs="Arial"/>
        <w:b/>
        <w:bCs/>
        <w:sz w:val="28"/>
      </w:rPr>
      <w:t>9</w:t>
    </w:r>
  </w:p>
  <w:p w14:paraId="232CC95E" w14:textId="77777777" w:rsidR="004E2EDC" w:rsidRDefault="004E2EDC" w:rsidP="009712B8">
    <w:pPr>
      <w:ind w:left="4860" w:firstLine="180"/>
      <w:rPr>
        <w:rFonts w:ascii="Arial" w:hAnsi="Arial" w:cs="Arial"/>
        <w:b/>
        <w:bCs/>
        <w:sz w:val="28"/>
      </w:rPr>
    </w:pPr>
    <w:r w:rsidRPr="001D0DE5">
      <w:rPr>
        <w:rFonts w:ascii="Arial" w:hAnsi="Arial" w:cs="Arial"/>
        <w:b/>
        <w:bCs/>
        <w:sz w:val="28"/>
      </w:rPr>
      <w:t>PSGA Grant Competition</w:t>
    </w:r>
  </w:p>
  <w:p w14:paraId="0835E8B4" w14:textId="45ED8790" w:rsidR="004E2EDC" w:rsidRPr="00017E8D" w:rsidRDefault="00AA253B" w:rsidP="009712B8">
    <w:pPr>
      <w:spacing w:before="60"/>
      <w:ind w:left="4687" w:firstLine="353"/>
      <w:rPr>
        <w:rFonts w:ascii="Arial" w:hAnsi="Arial" w:cs="Arial"/>
        <w:b/>
        <w:bCs/>
        <w:i/>
        <w:sz w:val="22"/>
        <w:szCs w:val="22"/>
      </w:rPr>
    </w:pPr>
    <w:r>
      <w:rPr>
        <w:rFonts w:ascii="Arial" w:hAnsi="Arial" w:cs="Arial"/>
        <w:b/>
        <w:bCs/>
        <w:i/>
        <w:sz w:val="22"/>
        <w:szCs w:val="22"/>
      </w:rPr>
      <w:t>Submission deadline</w:t>
    </w:r>
    <w:r w:rsidRPr="0034364E">
      <w:rPr>
        <w:rFonts w:ascii="Arial" w:hAnsi="Arial" w:cs="Arial"/>
        <w:b/>
        <w:bCs/>
        <w:i/>
        <w:sz w:val="22"/>
        <w:szCs w:val="22"/>
      </w:rPr>
      <w:t xml:space="preserve">: </w:t>
    </w:r>
    <w:r w:rsidR="00B97B7C" w:rsidRPr="0034364E">
      <w:rPr>
        <w:rFonts w:ascii="Arial" w:hAnsi="Arial" w:cs="Arial"/>
        <w:b/>
        <w:bCs/>
        <w:i/>
        <w:sz w:val="22"/>
        <w:szCs w:val="22"/>
      </w:rPr>
      <w:t>3</w:t>
    </w:r>
    <w:r w:rsidRPr="0034364E">
      <w:rPr>
        <w:rFonts w:ascii="Arial" w:hAnsi="Arial" w:cs="Arial"/>
        <w:b/>
        <w:bCs/>
        <w:i/>
        <w:sz w:val="22"/>
        <w:szCs w:val="22"/>
      </w:rPr>
      <w:t xml:space="preserve"> </w:t>
    </w:r>
    <w:r w:rsidR="004E2EDC" w:rsidRPr="0034364E">
      <w:rPr>
        <w:rFonts w:ascii="Arial" w:hAnsi="Arial" w:cs="Arial"/>
        <w:b/>
        <w:bCs/>
        <w:i/>
        <w:sz w:val="22"/>
        <w:szCs w:val="22"/>
      </w:rPr>
      <w:t>p</w:t>
    </w:r>
    <w:r w:rsidR="009927BD" w:rsidRPr="0034364E">
      <w:rPr>
        <w:rFonts w:ascii="Arial" w:hAnsi="Arial" w:cs="Arial"/>
        <w:b/>
        <w:bCs/>
        <w:i/>
        <w:sz w:val="22"/>
        <w:szCs w:val="22"/>
      </w:rPr>
      <w:t>.</w:t>
    </w:r>
    <w:r w:rsidR="004E2EDC" w:rsidRPr="0034364E">
      <w:rPr>
        <w:rFonts w:ascii="Arial" w:hAnsi="Arial" w:cs="Arial"/>
        <w:b/>
        <w:bCs/>
        <w:i/>
        <w:sz w:val="22"/>
        <w:szCs w:val="22"/>
      </w:rPr>
      <w:t>m</w:t>
    </w:r>
    <w:r w:rsidR="009927BD" w:rsidRPr="0034364E">
      <w:rPr>
        <w:rFonts w:ascii="Arial" w:hAnsi="Arial" w:cs="Arial"/>
        <w:b/>
        <w:bCs/>
        <w:i/>
        <w:sz w:val="22"/>
        <w:szCs w:val="22"/>
      </w:rPr>
      <w:t xml:space="preserve">. </w:t>
    </w:r>
    <w:r w:rsidR="00927253">
      <w:rPr>
        <w:rFonts w:ascii="Arial" w:hAnsi="Arial" w:cs="Arial"/>
        <w:b/>
        <w:bCs/>
        <w:i/>
        <w:sz w:val="22"/>
        <w:szCs w:val="22"/>
      </w:rPr>
      <w:t>Oc</w:t>
    </w:r>
    <w:r w:rsidR="004E2EDC" w:rsidRPr="0034364E">
      <w:rPr>
        <w:rFonts w:ascii="Arial" w:hAnsi="Arial" w:cs="Arial"/>
        <w:b/>
        <w:bCs/>
        <w:i/>
        <w:sz w:val="22"/>
        <w:szCs w:val="22"/>
      </w:rPr>
      <w:t xml:space="preserve">t. </w:t>
    </w:r>
    <w:r w:rsidR="00A8163A">
      <w:rPr>
        <w:rFonts w:ascii="Arial" w:hAnsi="Arial" w:cs="Arial"/>
        <w:b/>
        <w:bCs/>
        <w:i/>
        <w:sz w:val="22"/>
        <w:szCs w:val="22"/>
      </w:rPr>
      <w:t>11</w:t>
    </w:r>
    <w:r w:rsidR="00927253">
      <w:rPr>
        <w:rFonts w:ascii="Arial" w:hAnsi="Arial" w:cs="Arial"/>
        <w:b/>
        <w:bCs/>
        <w:i/>
        <w:sz w:val="22"/>
        <w:szCs w:val="22"/>
      </w:rPr>
      <w:t>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6B9F" w14:textId="77777777" w:rsidR="00C07A3B" w:rsidRDefault="00A2695F">
    <w:pPr>
      <w:pStyle w:val="Header"/>
    </w:pPr>
    <w:r>
      <w:rPr>
        <w:noProof/>
      </w:rPr>
      <w:pict w14:anchorId="448A82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24434" o:spid="_x0000_s2049" type="#_x0000_t136" alt="" style="position:absolute;margin-left:0;margin-top:0;width:480pt;height:160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bfbfb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28E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6318B"/>
    <w:multiLevelType w:val="hybridMultilevel"/>
    <w:tmpl w:val="DC9E18FE"/>
    <w:lvl w:ilvl="0" w:tplc="9D347F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27248"/>
    <w:multiLevelType w:val="hybridMultilevel"/>
    <w:tmpl w:val="E000F8D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3D11A3"/>
    <w:multiLevelType w:val="hybridMultilevel"/>
    <w:tmpl w:val="7AC09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077C"/>
    <w:multiLevelType w:val="hybridMultilevel"/>
    <w:tmpl w:val="C4F43C9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75A82"/>
    <w:multiLevelType w:val="hybridMultilevel"/>
    <w:tmpl w:val="D690F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41EF4"/>
    <w:multiLevelType w:val="hybridMultilevel"/>
    <w:tmpl w:val="4754C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9760D"/>
    <w:multiLevelType w:val="hybridMultilevel"/>
    <w:tmpl w:val="3FA4D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245D0"/>
    <w:multiLevelType w:val="hybridMultilevel"/>
    <w:tmpl w:val="2264D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A0E8B"/>
    <w:multiLevelType w:val="hybridMultilevel"/>
    <w:tmpl w:val="39700E8A"/>
    <w:lvl w:ilvl="0" w:tplc="9D347F4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6159A"/>
    <w:multiLevelType w:val="hybridMultilevel"/>
    <w:tmpl w:val="E848CF7A"/>
    <w:lvl w:ilvl="0" w:tplc="16F2A5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00"/>
    <w:rsid w:val="00017E8D"/>
    <w:rsid w:val="00030A93"/>
    <w:rsid w:val="00044EA1"/>
    <w:rsid w:val="00051DB3"/>
    <w:rsid w:val="000802EE"/>
    <w:rsid w:val="00092CE2"/>
    <w:rsid w:val="000B5468"/>
    <w:rsid w:val="000C48DD"/>
    <w:rsid w:val="000D794A"/>
    <w:rsid w:val="000E7570"/>
    <w:rsid w:val="000F6C1E"/>
    <w:rsid w:val="0012735A"/>
    <w:rsid w:val="001327F4"/>
    <w:rsid w:val="00156644"/>
    <w:rsid w:val="00162430"/>
    <w:rsid w:val="001631B2"/>
    <w:rsid w:val="00170C7A"/>
    <w:rsid w:val="00171646"/>
    <w:rsid w:val="001D0DE5"/>
    <w:rsid w:val="002259B0"/>
    <w:rsid w:val="00286ACA"/>
    <w:rsid w:val="002F231C"/>
    <w:rsid w:val="003024A2"/>
    <w:rsid w:val="00303A12"/>
    <w:rsid w:val="0032373B"/>
    <w:rsid w:val="0034364E"/>
    <w:rsid w:val="003626B7"/>
    <w:rsid w:val="003742A6"/>
    <w:rsid w:val="00380D59"/>
    <w:rsid w:val="003C0800"/>
    <w:rsid w:val="00462425"/>
    <w:rsid w:val="004A0382"/>
    <w:rsid w:val="004A224A"/>
    <w:rsid w:val="004C4D18"/>
    <w:rsid w:val="004E2EDC"/>
    <w:rsid w:val="004F6AEA"/>
    <w:rsid w:val="00502E1A"/>
    <w:rsid w:val="00510133"/>
    <w:rsid w:val="00525BBF"/>
    <w:rsid w:val="005468CD"/>
    <w:rsid w:val="0054716B"/>
    <w:rsid w:val="00566D6C"/>
    <w:rsid w:val="005725E0"/>
    <w:rsid w:val="005A41AD"/>
    <w:rsid w:val="005A4414"/>
    <w:rsid w:val="005B194B"/>
    <w:rsid w:val="005B1D4D"/>
    <w:rsid w:val="005D6B64"/>
    <w:rsid w:val="005F33DE"/>
    <w:rsid w:val="0060511B"/>
    <w:rsid w:val="00622518"/>
    <w:rsid w:val="006331ED"/>
    <w:rsid w:val="00636AB8"/>
    <w:rsid w:val="006A7212"/>
    <w:rsid w:val="006B2D9F"/>
    <w:rsid w:val="006C1511"/>
    <w:rsid w:val="006C46BF"/>
    <w:rsid w:val="006E1CF1"/>
    <w:rsid w:val="00704EDA"/>
    <w:rsid w:val="00714C2D"/>
    <w:rsid w:val="0073718D"/>
    <w:rsid w:val="00754E08"/>
    <w:rsid w:val="00760068"/>
    <w:rsid w:val="007A513F"/>
    <w:rsid w:val="007C470F"/>
    <w:rsid w:val="007C6043"/>
    <w:rsid w:val="007D342C"/>
    <w:rsid w:val="007E395A"/>
    <w:rsid w:val="0082195A"/>
    <w:rsid w:val="0082642C"/>
    <w:rsid w:val="008275E2"/>
    <w:rsid w:val="008552D2"/>
    <w:rsid w:val="00885433"/>
    <w:rsid w:val="008A69F0"/>
    <w:rsid w:val="008B2251"/>
    <w:rsid w:val="008B22C1"/>
    <w:rsid w:val="008C54D3"/>
    <w:rsid w:val="008D0652"/>
    <w:rsid w:val="008E2C00"/>
    <w:rsid w:val="008F1404"/>
    <w:rsid w:val="008F30AC"/>
    <w:rsid w:val="008F539B"/>
    <w:rsid w:val="008F5776"/>
    <w:rsid w:val="00924154"/>
    <w:rsid w:val="00927253"/>
    <w:rsid w:val="00940690"/>
    <w:rsid w:val="00950674"/>
    <w:rsid w:val="009712B8"/>
    <w:rsid w:val="00972525"/>
    <w:rsid w:val="009841DA"/>
    <w:rsid w:val="00984BD1"/>
    <w:rsid w:val="009927BD"/>
    <w:rsid w:val="00993149"/>
    <w:rsid w:val="00996CB9"/>
    <w:rsid w:val="009E18C6"/>
    <w:rsid w:val="009F44F5"/>
    <w:rsid w:val="00A07F23"/>
    <w:rsid w:val="00A2695F"/>
    <w:rsid w:val="00A801F2"/>
    <w:rsid w:val="00A8163A"/>
    <w:rsid w:val="00AA253B"/>
    <w:rsid w:val="00AC5640"/>
    <w:rsid w:val="00B1127C"/>
    <w:rsid w:val="00B1380D"/>
    <w:rsid w:val="00B170B9"/>
    <w:rsid w:val="00B205EF"/>
    <w:rsid w:val="00B32F34"/>
    <w:rsid w:val="00B419C1"/>
    <w:rsid w:val="00B421A8"/>
    <w:rsid w:val="00B62C78"/>
    <w:rsid w:val="00B62ED8"/>
    <w:rsid w:val="00B911AD"/>
    <w:rsid w:val="00B924AD"/>
    <w:rsid w:val="00B97B7C"/>
    <w:rsid w:val="00BB1404"/>
    <w:rsid w:val="00BB2D3F"/>
    <w:rsid w:val="00BB5D70"/>
    <w:rsid w:val="00BD009A"/>
    <w:rsid w:val="00BF2DC7"/>
    <w:rsid w:val="00C037FC"/>
    <w:rsid w:val="00C07A3B"/>
    <w:rsid w:val="00C501F1"/>
    <w:rsid w:val="00C57873"/>
    <w:rsid w:val="00C82220"/>
    <w:rsid w:val="00C9493A"/>
    <w:rsid w:val="00D1194A"/>
    <w:rsid w:val="00D132EA"/>
    <w:rsid w:val="00D406A8"/>
    <w:rsid w:val="00D42FBD"/>
    <w:rsid w:val="00D45E9F"/>
    <w:rsid w:val="00D90341"/>
    <w:rsid w:val="00DA22F3"/>
    <w:rsid w:val="00DE55E9"/>
    <w:rsid w:val="00DE7AFC"/>
    <w:rsid w:val="00DE7E29"/>
    <w:rsid w:val="00E10426"/>
    <w:rsid w:val="00E74ADA"/>
    <w:rsid w:val="00EA2E2D"/>
    <w:rsid w:val="00EB11DA"/>
    <w:rsid w:val="00EB7DC2"/>
    <w:rsid w:val="00EC21F3"/>
    <w:rsid w:val="00ED5A5F"/>
    <w:rsid w:val="00EF5C51"/>
    <w:rsid w:val="00F10C3D"/>
    <w:rsid w:val="00F52CBD"/>
    <w:rsid w:val="00F7006E"/>
    <w:rsid w:val="00F76FA6"/>
    <w:rsid w:val="00FD1CDC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1C2BEA3"/>
  <w15:chartTrackingRefBased/>
  <w15:docId w15:val="{763EA7E7-1C29-854D-A621-09D270DD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</w:rPr>
  </w:style>
  <w:style w:type="paragraph" w:styleId="BodyTextIndent">
    <w:name w:val="Body Text Indent"/>
    <w:basedOn w:val="Normal"/>
    <w:pPr>
      <w:ind w:firstLine="720"/>
    </w:pPr>
    <w:rPr>
      <w:sz w:val="26"/>
    </w:rPr>
  </w:style>
  <w:style w:type="paragraph" w:styleId="BalloonText">
    <w:name w:val="Balloon Text"/>
    <w:basedOn w:val="Normal"/>
    <w:link w:val="BalloonTextChar"/>
    <w:rsid w:val="00F10C3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0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1C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D1CDC"/>
    <w:rPr>
      <w:sz w:val="24"/>
      <w:szCs w:val="24"/>
    </w:rPr>
  </w:style>
  <w:style w:type="paragraph" w:styleId="Footer">
    <w:name w:val="footer"/>
    <w:basedOn w:val="Normal"/>
    <w:link w:val="FooterChar"/>
    <w:rsid w:val="00FD1CD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D1CDC"/>
    <w:rPr>
      <w:sz w:val="24"/>
      <w:szCs w:val="24"/>
    </w:rPr>
  </w:style>
  <w:style w:type="character" w:styleId="CommentReference">
    <w:name w:val="annotation reference"/>
    <w:uiPriority w:val="99"/>
    <w:rsid w:val="007A51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A513F"/>
  </w:style>
  <w:style w:type="character" w:customStyle="1" w:styleId="CommentTextChar">
    <w:name w:val="Comment Text Char"/>
    <w:link w:val="CommentText"/>
    <w:uiPriority w:val="99"/>
    <w:rsid w:val="007A51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A513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A513F"/>
    <w:rPr>
      <w:b/>
      <w:bCs/>
      <w:sz w:val="24"/>
      <w:szCs w:val="24"/>
    </w:rPr>
  </w:style>
  <w:style w:type="table" w:styleId="TableGrid">
    <w:name w:val="Table Grid"/>
    <w:basedOn w:val="TableNormal"/>
    <w:rsid w:val="005B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194B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EF5C51"/>
    <w:rPr>
      <w:sz w:val="24"/>
      <w:szCs w:val="24"/>
    </w:rPr>
  </w:style>
  <w:style w:type="character" w:styleId="FollowedHyperlink">
    <w:name w:val="FollowedHyperlink"/>
    <w:rsid w:val="005A41AD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25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ga.memberclicks.net/index.php?option=com_mcform&amp;view=ngforms&amp;id=20289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ga.memberclicks.net/2019-grant-competi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PSGA Grant Competition:</vt:lpstr>
    </vt:vector>
  </TitlesOfParts>
  <Company>SBI Management Services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PSGA Grant Competition:</dc:title>
  <dc:subject/>
  <dc:creator>Joyce &amp; John  O'Brien</dc:creator>
  <cp:keywords/>
  <cp:lastModifiedBy>Sandy Williams</cp:lastModifiedBy>
  <cp:revision>2</cp:revision>
  <cp:lastPrinted>2018-07-30T20:09:00Z</cp:lastPrinted>
  <dcterms:created xsi:type="dcterms:W3CDTF">2020-11-08T20:03:00Z</dcterms:created>
  <dcterms:modified xsi:type="dcterms:W3CDTF">2020-11-08T20:03:00Z</dcterms:modified>
</cp:coreProperties>
</file>