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E9C2" w14:textId="26E2CD36" w:rsidR="00EE7F02" w:rsidRDefault="001818F8"/>
    <w:p w14:paraId="65E75C4B" w14:textId="2B2EBED4" w:rsidR="00F25588" w:rsidRPr="005D178E" w:rsidRDefault="005D178E" w:rsidP="005D178E">
      <w:pPr>
        <w:jc w:val="center"/>
        <w:rPr>
          <w:sz w:val="40"/>
          <w:szCs w:val="40"/>
        </w:rPr>
      </w:pPr>
      <w:r w:rsidRPr="00F25588">
        <w:rPr>
          <w:rFonts w:ascii="Helvetica" w:eastAsia="Times New Roman" w:hAnsi="Helvetica" w:cs="Helvetica"/>
          <w:color w:val="404040"/>
          <w:sz w:val="40"/>
          <w:szCs w:val="40"/>
        </w:rPr>
        <w:t xml:space="preserve">The </w:t>
      </w:r>
      <w:proofErr w:type="spellStart"/>
      <w:r w:rsidRPr="00F25588">
        <w:rPr>
          <w:rFonts w:ascii="Helvetica" w:eastAsia="Times New Roman" w:hAnsi="Helvetica" w:cs="Helvetica"/>
          <w:color w:val="404040"/>
          <w:sz w:val="40"/>
          <w:szCs w:val="40"/>
        </w:rPr>
        <w:t>Kawabe</w:t>
      </w:r>
      <w:proofErr w:type="spellEnd"/>
      <w:r w:rsidRPr="00F25588">
        <w:rPr>
          <w:rFonts w:ascii="Helvetica" w:eastAsia="Times New Roman" w:hAnsi="Helvetica" w:cs="Helvetica"/>
          <w:color w:val="404040"/>
          <w:sz w:val="40"/>
          <w:szCs w:val="40"/>
        </w:rPr>
        <w:t xml:space="preserve"> Memorial Fund</w:t>
      </w:r>
    </w:p>
    <w:p w14:paraId="369DF653" w14:textId="77777777" w:rsidR="005D178E" w:rsidRDefault="005D178E" w:rsidP="00F255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</w:pPr>
    </w:p>
    <w:p w14:paraId="3CDFC3D6" w14:textId="77777777" w:rsidR="005D178E" w:rsidRDefault="005D178E" w:rsidP="00F255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</w:pPr>
    </w:p>
    <w:p w14:paraId="21007FAC" w14:textId="77777777" w:rsidR="005D178E" w:rsidRDefault="005D178E" w:rsidP="00F255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</w:pPr>
    </w:p>
    <w:p w14:paraId="3E2DAB73" w14:textId="6F68C2A7" w:rsidR="00F25588" w:rsidRP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F25588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FOUNDATION PURPOSES</w:t>
      </w:r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 xml:space="preserve">: The </w:t>
      </w:r>
      <w:proofErr w:type="spellStart"/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>Kawabe</w:t>
      </w:r>
      <w:proofErr w:type="spellEnd"/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 xml:space="preserve"> Memorial Fund is a private foundation established under the will of Harry S. </w:t>
      </w:r>
      <w:proofErr w:type="spellStart"/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>Kawabe</w:t>
      </w:r>
      <w:proofErr w:type="spellEnd"/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>. The purposes of the foundation are set forth in his will, which require grants to be awarded in the three following categories:</w:t>
      </w:r>
    </w:p>
    <w:p w14:paraId="79172853" w14:textId="77777777" w:rsidR="00F25588" w:rsidRPr="00F25588" w:rsidRDefault="00F25588" w:rsidP="00F2558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F25588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Human Services</w:t>
      </w:r>
      <w:r w:rsidRPr="00F25588">
        <w:rPr>
          <w:rFonts w:ascii="inherit" w:eastAsia="Times New Roman" w:hAnsi="inherit" w:cs="Helvetica"/>
          <w:color w:val="404040"/>
          <w:sz w:val="21"/>
          <w:szCs w:val="21"/>
        </w:rPr>
        <w:t>: General operating and project support for institutions and social service agencies devoted to the care of indigent, children, and aged persons.</w:t>
      </w:r>
    </w:p>
    <w:p w14:paraId="0872F849" w14:textId="77777777" w:rsidR="00F25588" w:rsidRPr="00F25588" w:rsidRDefault="00F25588" w:rsidP="00F2558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F25588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Religious Institutions</w:t>
      </w:r>
      <w:r w:rsidRPr="00F25588">
        <w:rPr>
          <w:rFonts w:ascii="inherit" w:eastAsia="Times New Roman" w:hAnsi="inherit" w:cs="Helvetica"/>
          <w:color w:val="404040"/>
          <w:sz w:val="21"/>
          <w:szCs w:val="21"/>
        </w:rPr>
        <w:t xml:space="preserve">: Capital grants to churches for improvement of physical facilities. (Most grants are to churches in the city of Seattle.) Scholarships for training of teachers, </w:t>
      </w:r>
      <w:proofErr w:type="gramStart"/>
      <w:r w:rsidRPr="00F25588">
        <w:rPr>
          <w:rFonts w:ascii="inherit" w:eastAsia="Times New Roman" w:hAnsi="inherit" w:cs="Helvetica"/>
          <w:color w:val="404040"/>
          <w:sz w:val="21"/>
          <w:szCs w:val="21"/>
        </w:rPr>
        <w:t>priests</w:t>
      </w:r>
      <w:proofErr w:type="gramEnd"/>
      <w:r w:rsidRPr="00F25588">
        <w:rPr>
          <w:rFonts w:ascii="inherit" w:eastAsia="Times New Roman" w:hAnsi="inherit" w:cs="Helvetica"/>
          <w:color w:val="404040"/>
          <w:sz w:val="21"/>
          <w:szCs w:val="21"/>
        </w:rPr>
        <w:t xml:space="preserve"> and ministers.</w:t>
      </w:r>
    </w:p>
    <w:p w14:paraId="3DABAD03" w14:textId="77777777" w:rsidR="00F25588" w:rsidRPr="00F25588" w:rsidRDefault="00F25588" w:rsidP="00F2558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F25588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Alaska Scholarships</w:t>
      </w:r>
      <w:r w:rsidRPr="00F25588">
        <w:rPr>
          <w:rFonts w:ascii="inherit" w:eastAsia="Times New Roman" w:hAnsi="inherit" w:cs="Helvetica"/>
          <w:color w:val="404040"/>
          <w:sz w:val="21"/>
          <w:szCs w:val="21"/>
        </w:rPr>
        <w:t xml:space="preserve">: Scholarships to selected graduating students </w:t>
      </w:r>
      <w:proofErr w:type="gramStart"/>
      <w:r w:rsidRPr="00F25588">
        <w:rPr>
          <w:rFonts w:ascii="inherit" w:eastAsia="Times New Roman" w:hAnsi="inherit" w:cs="Helvetica"/>
          <w:color w:val="404040"/>
          <w:sz w:val="21"/>
          <w:szCs w:val="21"/>
        </w:rPr>
        <w:t>of</w:t>
      </w:r>
      <w:proofErr w:type="gramEnd"/>
      <w:r w:rsidRPr="00F25588">
        <w:rPr>
          <w:rFonts w:ascii="inherit" w:eastAsia="Times New Roman" w:hAnsi="inherit" w:cs="Helvetica"/>
          <w:color w:val="404040"/>
          <w:sz w:val="21"/>
          <w:szCs w:val="21"/>
        </w:rPr>
        <w:t xml:space="preserve"> Seward High School in Seward, Alaska. (Scholarships are not awarded to individuals in other schools or regions, and individual students may not apply directly to the foundation.)</w:t>
      </w:r>
    </w:p>
    <w:p w14:paraId="1E573410" w14:textId="77777777" w:rsid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</w:pPr>
    </w:p>
    <w:p w14:paraId="7E19112C" w14:textId="15028FE6" w:rsidR="00F25588" w:rsidRP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F25588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GEOGRAPHICAL RESTRICTION</w:t>
      </w:r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 xml:space="preserve">. </w:t>
      </w:r>
      <w:proofErr w:type="gramStart"/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>With the exception of</w:t>
      </w:r>
      <w:proofErr w:type="gramEnd"/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 xml:space="preserve"> the Seward scholarships, most grants are awarded to agencies and churches in the Seattle/King County area.</w:t>
      </w:r>
    </w:p>
    <w:p w14:paraId="2E3CA503" w14:textId="77777777" w:rsid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</w:rPr>
      </w:pPr>
    </w:p>
    <w:p w14:paraId="22B4B0F5" w14:textId="1275048F" w:rsidR="00F25588" w:rsidRP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F25588"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</w:rPr>
        <w:t>AVERAGE GRANT SIZE</w:t>
      </w:r>
      <w:r w:rsidRPr="00F25588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</w:rPr>
        <w:t>. $5,000 to $10,000.</w:t>
      </w:r>
    </w:p>
    <w:p w14:paraId="0A57F6D2" w14:textId="77777777" w:rsidR="00F25588" w:rsidRDefault="00F25588" w:rsidP="00F25588">
      <w:pPr>
        <w:shd w:val="clear" w:color="auto" w:fill="FFFFFF"/>
        <w:spacing w:after="0" w:line="240" w:lineRule="auto"/>
        <w:textAlignment w:val="baseline"/>
      </w:pPr>
    </w:p>
    <w:p w14:paraId="67757A89" w14:textId="00CE6DD3" w:rsidR="00F25588" w:rsidRP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F25588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APPLICATION PROCESS:</w:t>
      </w:r>
    </w:p>
    <w:p w14:paraId="20EAD7BA" w14:textId="6BA48E7C" w:rsidR="00F25588" w:rsidRP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>All grant requests must be submitted through this site: </w:t>
      </w:r>
      <w:hyperlink r:id="rId5" w:tgtFrame="_blank" w:history="1">
        <w:r w:rsidRPr="00F25588">
          <w:rPr>
            <w:rFonts w:ascii="inherit" w:eastAsia="Times New Roman" w:hAnsi="inherit" w:cs="Helvetica"/>
            <w:color w:val="00467F"/>
            <w:sz w:val="21"/>
            <w:szCs w:val="21"/>
            <w:u w:val="single"/>
            <w:bdr w:val="none" w:sz="0" w:space="0" w:color="auto" w:frame="1"/>
          </w:rPr>
          <w:t>https://www.bankofamerica.com/philanthropic/grantmaking.go</w:t>
        </w:r>
      </w:hyperlink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 xml:space="preserve">. Search for the foundation’s name on the </w:t>
      </w:r>
      <w:proofErr w:type="gramStart"/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>drop down</w:t>
      </w:r>
      <w:proofErr w:type="gramEnd"/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 xml:space="preserve"> menu; this will bring you to a link to the application form. </w:t>
      </w:r>
    </w:p>
    <w:p w14:paraId="1603B724" w14:textId="77777777" w:rsid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AD1DA9" w14:textId="22FB193B" w:rsidR="00F25588" w:rsidRP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F25588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PROPOSAL DEADLINES:</w:t>
      </w:r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br/>
        <w:t>Proposals must be </w:t>
      </w:r>
      <w:r w:rsidRPr="00F25588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received </w:t>
      </w:r>
      <w:r w:rsidRPr="00F25588">
        <w:rPr>
          <w:rFonts w:ascii="Helvetica" w:eastAsia="Times New Roman" w:hAnsi="Helvetica" w:cs="Helvetica"/>
          <w:color w:val="404040"/>
          <w:sz w:val="21"/>
          <w:szCs w:val="21"/>
        </w:rPr>
        <w:t>by the second Friday in March (for spring cycle), second Friday in June (for summer cycle) or second Friday in September (for fall cycle).</w:t>
      </w:r>
    </w:p>
    <w:p w14:paraId="30D759EC" w14:textId="77777777" w:rsidR="00F25588" w:rsidRDefault="00F25588" w:rsidP="00F255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</w:pPr>
    </w:p>
    <w:p w14:paraId="26BCC91C" w14:textId="2139AC16" w:rsidR="005D178E" w:rsidRPr="001818F8" w:rsidRDefault="00F25588" w:rsidP="001818F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1818F8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REVIEW PROCESS:</w:t>
      </w:r>
      <w:r w:rsidR="001818F8">
        <w:rPr>
          <w:rFonts w:ascii="Helvetica" w:eastAsia="Times New Roman" w:hAnsi="Helvetica" w:cs="Helvetica"/>
          <w:color w:val="404040"/>
          <w:sz w:val="21"/>
          <w:szCs w:val="21"/>
        </w:rPr>
        <w:t xml:space="preserve"> </w:t>
      </w:r>
      <w:r w:rsidRPr="001818F8">
        <w:rPr>
          <w:rFonts w:ascii="Helvetica" w:eastAsia="Times New Roman" w:hAnsi="Helvetica" w:cs="Helvetica"/>
          <w:color w:val="404040"/>
          <w:sz w:val="21"/>
          <w:szCs w:val="21"/>
        </w:rPr>
        <w:t xml:space="preserve">Applicants will be notified </w:t>
      </w:r>
      <w:r w:rsidR="001818F8">
        <w:rPr>
          <w:rFonts w:ascii="Helvetica" w:eastAsia="Times New Roman" w:hAnsi="Helvetica" w:cs="Helvetica"/>
          <w:color w:val="404040"/>
          <w:sz w:val="21"/>
          <w:szCs w:val="21"/>
        </w:rPr>
        <w:t xml:space="preserve">directly </w:t>
      </w:r>
      <w:r w:rsidRPr="001818F8">
        <w:rPr>
          <w:rFonts w:ascii="Helvetica" w:eastAsia="Times New Roman" w:hAnsi="Helvetica" w:cs="Helvetica"/>
          <w:color w:val="404040"/>
          <w:sz w:val="21"/>
          <w:szCs w:val="21"/>
        </w:rPr>
        <w:t>of the Committee’s funding decisions.</w:t>
      </w:r>
    </w:p>
    <w:p w14:paraId="5613FB75" w14:textId="77777777" w:rsidR="005D178E" w:rsidRPr="005D178E" w:rsidRDefault="005D178E" w:rsidP="005D178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>Geography – Puget Sound area</w:t>
      </w:r>
    </w:p>
    <w:p w14:paraId="4B5A051D" w14:textId="5F9EEC89" w:rsidR="005D178E" w:rsidRPr="005D178E" w:rsidRDefault="005D178E" w:rsidP="005D178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>Amount – more typically $5,000 or less</w:t>
      </w:r>
    </w:p>
    <w:p w14:paraId="66579F74" w14:textId="755EE2AC" w:rsidR="00F25588" w:rsidRPr="005D178E" w:rsidRDefault="005D178E" w:rsidP="005D178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>Impact – general operations, clear sense of a project</w:t>
      </w:r>
      <w:r w:rsidR="00F25588" w:rsidRPr="005D178E">
        <w:rPr>
          <w:rFonts w:ascii="Helvetica" w:eastAsia="Times New Roman" w:hAnsi="Helvetica" w:cs="Helvetica"/>
          <w:color w:val="404040"/>
          <w:sz w:val="21"/>
          <w:szCs w:val="21"/>
        </w:rPr>
        <w:t xml:space="preserve"> </w:t>
      </w:r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>(</w:t>
      </w:r>
      <w:proofErr w:type="gramStart"/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>e.g.</w:t>
      </w:r>
      <w:proofErr w:type="gramEnd"/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 xml:space="preserve"> $5,000 = food backpacks for 500 kids)</w:t>
      </w:r>
    </w:p>
    <w:p w14:paraId="57BACC32" w14:textId="14D082DB" w:rsidR="005D178E" w:rsidRPr="005D178E" w:rsidRDefault="005D178E" w:rsidP="005D178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 xml:space="preserve">Content – write your grant to someone that does not know what a nonprofit is – don’t use </w:t>
      </w:r>
      <w:proofErr w:type="gramStart"/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>lingo</w:t>
      </w:r>
      <w:proofErr w:type="gramEnd"/>
    </w:p>
    <w:p w14:paraId="25FF2957" w14:textId="48E1B26A" w:rsidR="005D178E" w:rsidRDefault="005D178E" w:rsidP="00F255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</w:p>
    <w:p w14:paraId="2109A2A9" w14:textId="42DC9FC8" w:rsidR="005D178E" w:rsidRPr="005D178E" w:rsidRDefault="005D178E" w:rsidP="005D17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inherit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 xml:space="preserve">FOLLOW-UP INFORMATION: </w:t>
      </w:r>
    </w:p>
    <w:p w14:paraId="208F4490" w14:textId="104CF6D3" w:rsidR="005D178E" w:rsidRPr="005D178E" w:rsidRDefault="005D178E" w:rsidP="005D178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1"/>
          <w:szCs w:val="21"/>
        </w:rPr>
      </w:pPr>
      <w:r w:rsidRPr="005D178E">
        <w:rPr>
          <w:rFonts w:ascii="inherit" w:hAnsi="inherit" w:cs="Helvetica"/>
          <w:color w:val="404040"/>
          <w:sz w:val="21"/>
          <w:szCs w:val="21"/>
          <w:bdr w:val="none" w:sz="0" w:space="0" w:color="auto" w:frame="1"/>
        </w:rPr>
        <w:t>QUESTIONS:</w:t>
      </w:r>
      <w:r>
        <w:rPr>
          <w:rFonts w:ascii="Helvetica" w:hAnsi="Helvetica" w:cs="Helvetica"/>
          <w:color w:val="404040"/>
          <w:sz w:val="21"/>
          <w:szCs w:val="21"/>
        </w:rPr>
        <w:t xml:space="preserve"> </w:t>
      </w:r>
      <w:r w:rsidRPr="005D178E">
        <w:rPr>
          <w:rFonts w:ascii="Helvetica" w:hAnsi="Helvetica" w:cs="Helvetica"/>
          <w:color w:val="404040"/>
          <w:sz w:val="21"/>
          <w:szCs w:val="21"/>
        </w:rPr>
        <w:t>Please contact Natalie Lecher at (206) 406-6124</w:t>
      </w:r>
    </w:p>
    <w:p w14:paraId="33460D79" w14:textId="5D5EB3E5" w:rsidR="005D178E" w:rsidRPr="005D178E" w:rsidRDefault="005D178E" w:rsidP="005D17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5D178E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>E-MAIL:</w:t>
      </w:r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 xml:space="preserve"> </w:t>
      </w:r>
      <w:hyperlink r:id="rId6" w:history="1">
        <w:r w:rsidRPr="005D178E">
          <w:rPr>
            <w:rStyle w:val="Hyperlink"/>
            <w:rFonts w:ascii="inherit" w:eastAsia="Times New Roman" w:hAnsi="inherit" w:cs="Helvetica"/>
            <w:sz w:val="21"/>
            <w:szCs w:val="21"/>
            <w:bdr w:val="none" w:sz="0" w:space="0" w:color="auto" w:frame="1"/>
          </w:rPr>
          <w:t>natalie.grantwork@gmail.com</w:t>
        </w:r>
      </w:hyperlink>
    </w:p>
    <w:p w14:paraId="217FA789" w14:textId="3545ED83" w:rsidR="005D178E" w:rsidRDefault="005D178E" w:rsidP="005D17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5D178E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>TO APPLY:</w:t>
      </w:r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 xml:space="preserve"> </w:t>
      </w:r>
      <w:r w:rsidRPr="005D178E">
        <w:rPr>
          <w:rFonts w:ascii="Helvetica" w:eastAsia="Times New Roman" w:hAnsi="Helvetica" w:cs="Helvetica"/>
          <w:color w:val="404040"/>
          <w:sz w:val="21"/>
          <w:szCs w:val="21"/>
        </w:rPr>
        <w:t>Go to </w:t>
      </w:r>
      <w:hyperlink r:id="rId7" w:tgtFrame="_blank" w:history="1">
        <w:r w:rsidRPr="005D178E">
          <w:rPr>
            <w:rFonts w:ascii="inherit" w:eastAsia="Times New Roman" w:hAnsi="inherit" w:cs="Helvetica"/>
            <w:color w:val="00467F"/>
            <w:sz w:val="21"/>
            <w:szCs w:val="21"/>
            <w:u w:val="single"/>
            <w:bdr w:val="none" w:sz="0" w:space="0" w:color="auto" w:frame="1"/>
          </w:rPr>
          <w:t>https://www.bankofamerica.com/philanthropic/foundation.go</w:t>
        </w:r>
      </w:hyperlink>
    </w:p>
    <w:p w14:paraId="56B57C27" w14:textId="715598F6" w:rsidR="005D178E" w:rsidRPr="005D178E" w:rsidRDefault="005D178E" w:rsidP="005D17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 xml:space="preserve">WEBSITE: </w:t>
      </w:r>
      <w:hyperlink r:id="rId8" w:history="1">
        <w:r w:rsidRPr="009D6540">
          <w:rPr>
            <w:rStyle w:val="Hyperlink"/>
            <w:rFonts w:ascii="inherit" w:eastAsia="Times New Roman" w:hAnsi="inherit" w:cs="Helvetica"/>
            <w:sz w:val="21"/>
            <w:szCs w:val="21"/>
            <w:bdr w:val="none" w:sz="0" w:space="0" w:color="auto" w:frame="1"/>
          </w:rPr>
          <w:t>https://fdnweb.org/kawabe/</w:t>
        </w:r>
      </w:hyperlink>
      <w:r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 xml:space="preserve"> </w:t>
      </w:r>
    </w:p>
    <w:p w14:paraId="7FFAE7EF" w14:textId="0D18E667" w:rsidR="005D178E" w:rsidRDefault="005D178E" w:rsidP="005D178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</w:p>
    <w:p w14:paraId="1586751C" w14:textId="36969F42" w:rsidR="005D178E" w:rsidRDefault="005D178E" w:rsidP="00F255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</w:p>
    <w:p w14:paraId="3B064B96" w14:textId="77777777" w:rsidR="005D178E" w:rsidRPr="00F25588" w:rsidRDefault="005D178E" w:rsidP="00F255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</w:p>
    <w:p w14:paraId="144061B7" w14:textId="77777777" w:rsidR="00F25588" w:rsidRDefault="00F25588"/>
    <w:sectPr w:rsidR="00F2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7E1E"/>
    <w:multiLevelType w:val="multilevel"/>
    <w:tmpl w:val="3C72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F2FEB"/>
    <w:multiLevelType w:val="hybridMultilevel"/>
    <w:tmpl w:val="17D2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0C4A"/>
    <w:multiLevelType w:val="hybridMultilevel"/>
    <w:tmpl w:val="6CC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88"/>
    <w:rsid w:val="001818F8"/>
    <w:rsid w:val="001D1BE9"/>
    <w:rsid w:val="004E55D1"/>
    <w:rsid w:val="005D178E"/>
    <w:rsid w:val="00F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5B94"/>
  <w15:chartTrackingRefBased/>
  <w15:docId w15:val="{63F3CD92-239F-4DC4-9DA6-55EB92F4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88"/>
    <w:rPr>
      <w:b/>
      <w:bCs/>
    </w:rPr>
  </w:style>
  <w:style w:type="character" w:styleId="Hyperlink">
    <w:name w:val="Hyperlink"/>
    <w:basedOn w:val="DefaultParagraphFont"/>
    <w:uiPriority w:val="99"/>
    <w:unhideWhenUsed/>
    <w:rsid w:val="00F255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7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nweb.org/kawa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kofamerica.com/philanthropic/foundation.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e.grantwork@gmail.com" TargetMode="External"/><Relationship Id="rId5" Type="http://schemas.openxmlformats.org/officeDocument/2006/relationships/hyperlink" Target="https://www.bankofamerica.com/philanthropic/grantmaking.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Lecher</dc:creator>
  <cp:keywords/>
  <dc:description/>
  <cp:lastModifiedBy>Natalie Lecher</cp:lastModifiedBy>
  <cp:revision>2</cp:revision>
  <dcterms:created xsi:type="dcterms:W3CDTF">2021-04-22T00:39:00Z</dcterms:created>
  <dcterms:modified xsi:type="dcterms:W3CDTF">2021-04-22T01:53:00Z</dcterms:modified>
</cp:coreProperties>
</file>